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1F363" w14:textId="354E917D" w:rsidR="00A01B3F" w:rsidRDefault="00982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rowallia New" w:eastAsia="Cordia New" w:hAnsi="Browallia New" w:cs="Browallia New"/>
          <w:b/>
          <w:color w:val="0E101A"/>
          <w:sz w:val="32"/>
          <w:szCs w:val="32"/>
        </w:rPr>
      </w:pP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Colgate </w:t>
      </w:r>
      <w:r w:rsidRPr="009821A2">
        <w:rPr>
          <w:rFonts w:ascii="Browallia New" w:eastAsia="Cordia New" w:hAnsi="Browallia New" w:cs="Browallia New"/>
          <w:b/>
          <w:color w:val="0E101A"/>
          <w:sz w:val="32"/>
          <w:szCs w:val="32"/>
        </w:rPr>
        <w:t>×</w:t>
      </w: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 SCGC</w:t>
      </w:r>
      <w:r w:rsidR="00D06129" w:rsidRPr="00D06129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 xml:space="preserve"> </w:t>
      </w:r>
      <w:r w:rsidR="005C1022">
        <w:rPr>
          <w:rFonts w:ascii="Browallia New" w:eastAsia="Cordia New" w:hAnsi="Browallia New" w:cs="Browallia New"/>
          <w:b/>
          <w:color w:val="0E101A"/>
          <w:sz w:val="32"/>
          <w:szCs w:val="32"/>
        </w:rPr>
        <w:t>Launch</w:t>
      </w:r>
      <w:r w:rsidR="005C18D6" w:rsidRPr="00D06129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 xml:space="preserve"> </w:t>
      </w:r>
      <w:r w:rsidR="005C18D6">
        <w:rPr>
          <w:rFonts w:ascii="Browallia New" w:eastAsia="Cordia New" w:hAnsi="Browallia New" w:cs="Browallia New"/>
          <w:b/>
          <w:color w:val="0E101A"/>
          <w:sz w:val="32"/>
          <w:szCs w:val="32"/>
        </w:rPr>
        <w:t>E</w:t>
      </w:r>
      <w:r w:rsidR="005C18D6" w:rsidRPr="00D06129">
        <w:rPr>
          <w:rFonts w:ascii="Browallia New" w:eastAsia="Cordia New" w:hAnsi="Browallia New" w:cs="Browallia New"/>
          <w:b/>
          <w:color w:val="0E101A"/>
          <w:sz w:val="32"/>
          <w:szCs w:val="32"/>
        </w:rPr>
        <w:t>co</w:t>
      </w:r>
      <w:r w:rsidR="005C18D6" w:rsidRPr="00D06129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>-</w:t>
      </w:r>
      <w:r w:rsidR="005C18D6">
        <w:rPr>
          <w:rFonts w:ascii="Browallia New" w:eastAsia="Cordia New" w:hAnsi="Browallia New" w:cs="Browallia New"/>
          <w:b/>
          <w:color w:val="0E101A"/>
          <w:sz w:val="32"/>
          <w:szCs w:val="32"/>
        </w:rPr>
        <w:t>F</w:t>
      </w:r>
      <w:r w:rsidR="005C18D6" w:rsidRPr="00D06129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riendly </w:t>
      </w:r>
      <w:r w:rsidR="00CD65C0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Packaging </w:t>
      </w:r>
      <w:r w:rsidR="009F6055">
        <w:rPr>
          <w:rFonts w:ascii="Browallia New" w:eastAsia="Cordia New" w:hAnsi="Browallia New" w:cs="Browallia New"/>
          <w:b/>
          <w:color w:val="0E101A"/>
          <w:sz w:val="32"/>
          <w:szCs w:val="32"/>
        </w:rPr>
        <w:t>of</w:t>
      </w:r>
      <w:r w:rsidR="00CD65C0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 Palmolive </w:t>
      </w:r>
      <w:r w:rsidR="009F6055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Shower Cream </w:t>
      </w:r>
    </w:p>
    <w:p w14:paraId="324121DC" w14:textId="32CFCF69" w:rsidR="00FA68CB" w:rsidRDefault="009F60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rowallia New" w:eastAsia="Cordia New" w:hAnsi="Browallia New" w:cs="Browallia New"/>
          <w:b/>
          <w:color w:val="0E101A"/>
          <w:sz w:val="32"/>
          <w:szCs w:val="32"/>
        </w:rPr>
      </w:pP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>Made from</w:t>
      </w:r>
      <w:r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 xml:space="preserve"> </w:t>
      </w:r>
      <w:r w:rsidR="00B34DA5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>“</w:t>
      </w:r>
      <w:r w:rsidR="00FA68CB">
        <w:rPr>
          <w:rFonts w:ascii="Browallia New" w:eastAsia="Cordia New" w:hAnsi="Browallia New" w:cs="Browallia New"/>
          <w:b/>
          <w:color w:val="0E101A"/>
          <w:sz w:val="32"/>
          <w:szCs w:val="32"/>
        </w:rPr>
        <w:t>SCG</w:t>
      </w:r>
      <w:r w:rsidR="004A5749">
        <w:rPr>
          <w:rFonts w:ascii="Browallia New" w:eastAsia="Cordia New" w:hAnsi="Browallia New" w:cs="Browallia New"/>
          <w:b/>
          <w:color w:val="0E101A"/>
          <w:sz w:val="32"/>
          <w:szCs w:val="32"/>
        </w:rPr>
        <w:t>C</w:t>
      </w:r>
      <w:r w:rsidR="00FA68CB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 GREEN POLYMER</w:t>
      </w:r>
      <w:r w:rsidR="00B34DA5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>”</w:t>
      </w:r>
      <w:r w:rsidR="00FA68CB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 xml:space="preserve"> </w:t>
      </w: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High Quality </w:t>
      </w:r>
      <w:r w:rsidR="005C18D6">
        <w:rPr>
          <w:rFonts w:ascii="Browallia New" w:eastAsia="Cordia New" w:hAnsi="Browallia New" w:cs="Browallia New"/>
          <w:b/>
          <w:color w:val="0E101A"/>
          <w:sz w:val="32"/>
          <w:szCs w:val="32"/>
        </w:rPr>
        <w:t>O</w:t>
      </w:r>
      <w:r w:rsidR="005C18D6" w:rsidRPr="00D06129">
        <w:rPr>
          <w:rFonts w:ascii="Browallia New" w:eastAsia="Cordia New" w:hAnsi="Browallia New" w:cs="Browallia New"/>
          <w:b/>
          <w:color w:val="0E101A"/>
          <w:sz w:val="32"/>
          <w:szCs w:val="32"/>
        </w:rPr>
        <w:t>dorless PCR</w:t>
      </w:r>
      <w:r w:rsidR="00B34DA5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 Resin</w:t>
      </w:r>
      <w:r w:rsidR="005C18D6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, </w:t>
      </w:r>
    </w:p>
    <w:p w14:paraId="3E0744E6" w14:textId="384ED39E" w:rsidR="00990CB5" w:rsidRDefault="00990C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rowallia New" w:eastAsia="Cordia New" w:hAnsi="Browallia New" w:cs="Browallia New"/>
          <w:b/>
          <w:color w:val="0E101A"/>
          <w:sz w:val="32"/>
          <w:szCs w:val="32"/>
        </w:rPr>
      </w:pP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>D</w:t>
      </w:r>
      <w:r w:rsidR="00D06129" w:rsidRPr="00D06129">
        <w:rPr>
          <w:rFonts w:ascii="Browallia New" w:eastAsia="Cordia New" w:hAnsi="Browallia New" w:cs="Browallia New"/>
          <w:b/>
          <w:color w:val="0E101A"/>
          <w:sz w:val="32"/>
          <w:szCs w:val="32"/>
        </w:rPr>
        <w:t>riv</w:t>
      </w:r>
      <w:r w:rsidR="005C18D6">
        <w:rPr>
          <w:rFonts w:ascii="Browallia New" w:eastAsia="Cordia New" w:hAnsi="Browallia New" w:cs="Browallia New"/>
          <w:b/>
          <w:color w:val="0E101A"/>
          <w:sz w:val="32"/>
          <w:szCs w:val="32"/>
        </w:rPr>
        <w:t>ing</w:t>
      </w:r>
      <w:r w:rsidR="005C1022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 Circular Economy and</w:t>
      </w:r>
      <w:r w:rsidR="00D06129" w:rsidRPr="00D06129">
        <w:rPr>
          <w:rFonts w:ascii="Browallia New" w:eastAsia="Cordia New" w:hAnsi="Browallia New" w:cs="Browallia New"/>
          <w:b/>
          <w:bCs/>
          <w:color w:val="0E101A"/>
          <w:sz w:val="32"/>
          <w:szCs w:val="32"/>
          <w:cs/>
        </w:rPr>
        <w:t xml:space="preserve"> </w:t>
      </w:r>
      <w:r>
        <w:rPr>
          <w:rFonts w:ascii="Browallia New" w:eastAsia="Cordia New" w:hAnsi="Browallia New" w:cs="Browallia New"/>
          <w:b/>
          <w:color w:val="0E101A"/>
          <w:sz w:val="32"/>
          <w:szCs w:val="32"/>
        </w:rPr>
        <w:t>S</w:t>
      </w:r>
      <w:r w:rsidR="00D06129" w:rsidRPr="00D06129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ustainability in </w:t>
      </w:r>
      <w:r w:rsidR="00D44058">
        <w:rPr>
          <w:rFonts w:ascii="Browallia New" w:eastAsia="Cordia New" w:hAnsi="Browallia New" w:cs="Browallia New"/>
          <w:b/>
          <w:color w:val="0E101A"/>
          <w:sz w:val="32"/>
          <w:szCs w:val="32"/>
        </w:rPr>
        <w:t xml:space="preserve">the </w:t>
      </w:r>
      <w:r w:rsidR="00F74C79" w:rsidRPr="00F74C79">
        <w:rPr>
          <w:rFonts w:ascii="Browallia New" w:eastAsia="Cordia New" w:hAnsi="Browallia New" w:cs="Browallia New"/>
          <w:b/>
          <w:color w:val="0E101A"/>
          <w:sz w:val="32"/>
          <w:szCs w:val="32"/>
        </w:rPr>
        <w:t>South Pacific</w:t>
      </w:r>
    </w:p>
    <w:p w14:paraId="0FBBDABD" w14:textId="26ADD1F0" w:rsidR="00D06129" w:rsidRDefault="00D061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rowallia New" w:eastAsia="Cordia New" w:hAnsi="Browallia New" w:cs="Browallia New"/>
          <w:b/>
          <w:color w:val="0E101A"/>
          <w:sz w:val="32"/>
          <w:szCs w:val="32"/>
        </w:rPr>
      </w:pPr>
    </w:p>
    <w:p w14:paraId="0000000A" w14:textId="48AAB10B" w:rsidR="00B15771" w:rsidRDefault="00481D98">
      <w:pPr>
        <w:jc w:val="both"/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</w:pP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ab/>
      </w:r>
      <w:r w:rsidRPr="00B63550">
        <w:rPr>
          <w:rFonts w:ascii="Browallia New" w:eastAsia="Cordia New" w:hAnsi="Browallia New" w:cs="Browallia New"/>
          <w:b/>
          <w:color w:val="000000"/>
          <w:sz w:val="32"/>
          <w:szCs w:val="32"/>
          <w:highlight w:val="white"/>
        </w:rPr>
        <w:t xml:space="preserve">Bangkok </w:t>
      </w:r>
      <w:r w:rsidRPr="00B63550">
        <w:rPr>
          <w:rFonts w:ascii="Browallia New" w:eastAsia="Cordia New" w:hAnsi="Browallia New" w:cs="Browallia New"/>
          <w:b/>
          <w:bCs/>
          <w:color w:val="000000"/>
          <w:sz w:val="32"/>
          <w:szCs w:val="32"/>
          <w:highlight w:val="white"/>
          <w:cs/>
        </w:rPr>
        <w:t xml:space="preserve">– </w:t>
      </w:r>
      <w:r w:rsidR="00805AD5">
        <w:rPr>
          <w:rFonts w:ascii="Browallia New" w:eastAsia="Cordia New" w:hAnsi="Browallia New" w:cs="Browallia New"/>
          <w:b/>
          <w:color w:val="000000"/>
          <w:sz w:val="32"/>
          <w:szCs w:val="32"/>
          <w:highlight w:val="white"/>
        </w:rPr>
        <w:t>6</w:t>
      </w:r>
      <w:r w:rsidRPr="00B63550">
        <w:rPr>
          <w:rFonts w:ascii="Browallia New" w:eastAsia="Cordia New" w:hAnsi="Browallia New" w:cs="Browallia New"/>
          <w:b/>
          <w:color w:val="000000"/>
          <w:sz w:val="32"/>
          <w:szCs w:val="32"/>
          <w:highlight w:val="white"/>
        </w:rPr>
        <w:t xml:space="preserve"> September 2022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: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SCG Chemicals or SCGC has partnered with Colgate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-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Palmolive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Thailand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)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Limited to launch packaging of personal care products made from High Quality Odorless PCR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Resin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under the brand </w:t>
      </w:r>
      <w:r w:rsidR="00617965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“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SCGC GREEN POLYMER</w:t>
      </w:r>
      <w:r w:rsidR="00617965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”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.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Palmolive shower cream is the first product line to have packaging made from </w:t>
      </w:r>
      <w:sdt>
        <w:sdtPr>
          <w:rPr>
            <w:rFonts w:ascii="Browallia New" w:hAnsi="Browallia New" w:cs="Browallia New"/>
            <w:sz w:val="32"/>
            <w:szCs w:val="32"/>
          </w:rPr>
          <w:tag w:val="goog_rdk_8"/>
          <w:id w:val="47958742"/>
        </w:sdtPr>
        <w:sdtEndPr/>
        <w:sdtContent>
          <w:r w:rsidRPr="00B63550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>this</w:t>
          </w:r>
          <w:r w:rsidR="00D33CEF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 xml:space="preserve"> High Quality</w:t>
          </w:r>
          <w:r w:rsidR="00782FCF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  <w:cs/>
            </w:rPr>
            <w:t xml:space="preserve"> </w:t>
          </w:r>
          <w:r w:rsidR="00782FCF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>O</w:t>
          </w:r>
          <w:r w:rsidRPr="00B63550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 xml:space="preserve">dorless </w:t>
          </w:r>
        </w:sdtContent>
      </w:sdt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PCR 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Resin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, with plans to introduce it to other product lines in the future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="00061576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For the first time</w:t>
      </w:r>
      <w:r w:rsidR="00592BE7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, </w:t>
      </w:r>
      <w:r w:rsidR="00CC7451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Colgate</w:t>
      </w:r>
      <w:r w:rsidR="00401B72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and SCGC collaborat</w:t>
      </w:r>
      <w:r w:rsidR="00592BE7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ed</w:t>
      </w:r>
      <w:r w:rsidR="00401B72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to use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PCR plastic for </w:t>
      </w:r>
      <w:sdt>
        <w:sdtPr>
          <w:rPr>
            <w:rFonts w:ascii="Browallia New" w:hAnsi="Browallia New" w:cs="Browallia New"/>
            <w:sz w:val="32"/>
            <w:szCs w:val="32"/>
          </w:rPr>
          <w:tag w:val="goog_rdk_9"/>
          <w:id w:val="-665016260"/>
        </w:sdtPr>
        <w:sdtEndPr/>
        <w:sdtContent>
          <w:r w:rsidRPr="00B63550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 xml:space="preserve">personal care </w:t>
          </w:r>
        </w:sdtContent>
      </w:sdt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product packaging that focuses heavily on the product's fragrance and keeps unwanted odors from interfering with the fragrance contained within the packaging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The solution addresses customers' needs</w:t>
      </w:r>
      <w:r w:rsidR="00AC3CE6">
        <w:rPr>
          <w:rFonts w:ascii="Browallia New" w:eastAsia="Cordia New" w:hAnsi="Browallia New" w:cs="Browallia New" w:hint="cs"/>
          <w:color w:val="000000"/>
          <w:sz w:val="32"/>
          <w:szCs w:val="32"/>
          <w:highlight w:val="white"/>
          <w:cs/>
        </w:rPr>
        <w:t xml:space="preserve"> </w:t>
      </w:r>
      <w:r w:rsidR="00AC3CE6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in </w:t>
      </w:r>
      <w:r w:rsidR="00D44058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the </w:t>
      </w:r>
      <w:r w:rsidR="00F74C79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South Pacific</w:t>
      </w:r>
      <w:r w:rsidR="00AC3CE6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market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that continue to place a high value on quality and </w:t>
      </w:r>
      <w:sdt>
        <w:sdtPr>
          <w:rPr>
            <w:rFonts w:ascii="Browallia New" w:hAnsi="Browallia New" w:cs="Browallia New"/>
            <w:sz w:val="32"/>
            <w:szCs w:val="32"/>
          </w:rPr>
          <w:tag w:val="goog_rdk_10"/>
          <w:id w:val="1482576412"/>
        </w:sdtPr>
        <w:sdtEndPr/>
        <w:sdtContent>
          <w:r w:rsidRPr="00B63550">
            <w:rPr>
              <w:rFonts w:ascii="Browallia New" w:eastAsia="Cordia New" w:hAnsi="Browallia New" w:cs="Browallia New"/>
              <w:sz w:val="32"/>
              <w:szCs w:val="32"/>
              <w:highlight w:val="white"/>
            </w:rPr>
            <w:t>sustainability</w:t>
          </w:r>
        </w:sdtContent>
      </w:sdt>
      <w:r w:rsidR="00061576">
        <w:rPr>
          <w:rFonts w:ascii="Browallia New" w:eastAsia="Cordia New" w:hAnsi="Browallia New" w:cs="Browallia New"/>
          <w:sz w:val="32"/>
          <w:szCs w:val="32"/>
          <w:highlight w:val="white"/>
        </w:rPr>
        <w:t xml:space="preserve"> which has been commercialized since June 2022</w:t>
      </w:r>
      <w:r w:rsidR="00061576">
        <w:rPr>
          <w:rFonts w:ascii="Browallia New" w:eastAsia="Cordia New" w:hAnsi="Browallia New" w:cs="Browallia New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The approach helps minimize waste and promote household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used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plastic recycling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, following circular economy principle,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while </w:t>
      </w:r>
      <w:sdt>
        <w:sdtPr>
          <w:rPr>
            <w:rFonts w:ascii="Browallia New" w:hAnsi="Browallia New" w:cs="Browallia New"/>
            <w:sz w:val="32"/>
            <w:szCs w:val="32"/>
          </w:rPr>
          <w:tag w:val="goog_rdk_13"/>
          <w:id w:val="1730722804"/>
        </w:sdtPr>
        <w:sdtEndPr/>
        <w:sdtContent/>
      </w:sdt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lowering greenhouse gas emissions, a sustainable way of </w:t>
      </w:r>
      <w:sdt>
        <w:sdtPr>
          <w:rPr>
            <w:rFonts w:ascii="Browallia New" w:hAnsi="Browallia New" w:cs="Browallia New"/>
            <w:sz w:val="32"/>
            <w:szCs w:val="32"/>
          </w:rPr>
          <w:tag w:val="goog_rdk_14"/>
          <w:id w:val="914125546"/>
        </w:sdtPr>
        <w:sdtEndPr/>
        <w:sdtContent>
          <w:r w:rsidRPr="00B63550">
            <w:rPr>
              <w:rFonts w:ascii="Browallia New" w:eastAsia="Cordia New" w:hAnsi="Browallia New" w:cs="Browallia New"/>
              <w:color w:val="000000"/>
              <w:sz w:val="32"/>
              <w:szCs w:val="32"/>
              <w:highlight w:val="white"/>
            </w:rPr>
            <w:t xml:space="preserve">addressing </w:t>
          </w:r>
        </w:sdtContent>
      </w:sdt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the global warming crisis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.</w:t>
      </w:r>
    </w:p>
    <w:p w14:paraId="5756CE7C" w14:textId="1667268D" w:rsidR="00805AD5" w:rsidRPr="00B63550" w:rsidRDefault="00805AD5" w:rsidP="00805AD5">
      <w:pPr>
        <w:ind w:firstLine="720"/>
        <w:jc w:val="both"/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</w:pPr>
      <w:r w:rsidRPr="00805AD5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>Colgate</w:t>
      </w:r>
      <w:r w:rsidRPr="00805AD5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-</w:t>
      </w:r>
      <w:r w:rsidRPr="00805AD5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>Palmolive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is committed to achieving sustainable changes in both society and the environment, with the goal of reimaging a healthier future for all people and our planet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. 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The partnership with SCGC reinforces Colgate's sustainability strategy, which aims to use at least 25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% 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PCR in all plastic packaging and reduce the use of virgin resins by a third by 2025, as well as to achieve net zero greenhouse gas emissions by 2040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. 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Working with partners such as SCGC guides us toward success in developing more circular packaging that is of high quality and meets the needs of fragrance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>-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focused personal care products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. 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The solution has been firstly introduced to the Palmolive shower cream product, launched on the market since June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. 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</w:rPr>
        <w:t>This heralds the increase of recycled plastic in personal care packaging in the South Pacific</w:t>
      </w:r>
      <w:r w:rsidRPr="00805AD5">
        <w:rPr>
          <w:rFonts w:ascii="Browallia New" w:eastAsia="Cordia New" w:hAnsi="Browallia New" w:cs="Browallia New"/>
          <w:color w:val="000000"/>
          <w:sz w:val="32"/>
          <w:szCs w:val="32"/>
          <w:cs/>
        </w:rPr>
        <w:t>.</w:t>
      </w:r>
    </w:p>
    <w:p w14:paraId="0000000C" w14:textId="64663520" w:rsidR="00B15771" w:rsidRPr="00B63550" w:rsidRDefault="00481D98" w:rsidP="00805AD5">
      <w:pPr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</w:pPr>
      <w:r w:rsidRPr="00B63550">
        <w:rPr>
          <w:rFonts w:ascii="Browallia New" w:eastAsia="Cordia New" w:hAnsi="Browallia New" w:cs="Browallia New"/>
          <w:b/>
          <w:color w:val="000000"/>
          <w:sz w:val="32"/>
          <w:szCs w:val="32"/>
          <w:highlight w:val="white"/>
        </w:rPr>
        <w:t>Tanawong Areeratchakul, President of SCG Chemicals or SCGC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 said,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"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SCGC 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</w:rPr>
        <w:t>is moving towards</w:t>
      </w:r>
      <w:r w:rsidR="00EA6F48" w:rsidRPr="00EA6F48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"</w:t>
      </w:r>
      <w:r w:rsidR="00EA6F48" w:rsidRPr="00EA6F48">
        <w:rPr>
          <w:rFonts w:ascii="Browallia New" w:eastAsia="Cordia New" w:hAnsi="Browallia New" w:cs="Browallia New"/>
          <w:color w:val="000000"/>
          <w:sz w:val="32"/>
          <w:szCs w:val="32"/>
        </w:rPr>
        <w:t>Chemicals Business for Sustainability</w:t>
      </w:r>
      <w:r w:rsidR="00EA6F48" w:rsidRPr="00EA6F48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" </w:t>
      </w:r>
      <w:r w:rsidR="00782FCF">
        <w:rPr>
          <w:rFonts w:ascii="Browallia New" w:eastAsia="Cordia New" w:hAnsi="Browallia New" w:cs="Browallia New"/>
          <w:color w:val="000000"/>
          <w:sz w:val="32"/>
          <w:szCs w:val="32"/>
        </w:rPr>
        <w:t>and</w:t>
      </w:r>
      <w:r w:rsidR="00782FCF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conducts business in line with ESG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Environmental, Social, and Governance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)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 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to </w:t>
      </w:r>
      <w:r w:rsidR="00A01B3F" w:rsidRPr="00BC3F7A">
        <w:rPr>
          <w:rFonts w:ascii="Browallia New" w:eastAsia="Cordia New" w:hAnsi="Browallia New" w:cs="Browallia New"/>
          <w:color w:val="000000"/>
          <w:sz w:val="32"/>
          <w:szCs w:val="32"/>
        </w:rPr>
        <w:t>innovative green polymer materials based on the principles of the circular economy</w:t>
      </w:r>
      <w:r w:rsidRPr="00BC3F7A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. </w:t>
      </w:r>
      <w:r w:rsidR="00A01B3F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he partnership with Colgate is a synergy of two major organizations that will open up new possibilities for recycled packaging as it was formerly used for household goods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Its application can now be expanded to personal care products that require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lastRenderedPageBreak/>
        <w:t>special attention to fragrance, such as body and hair care products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SCGC has developed High Quality Odorless PCR under brand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"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SCGC GREEN POLYMER</w:t>
      </w:r>
      <w:r w:rsidR="00900809"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"</w:t>
      </w:r>
      <w:r w:rsidR="00900809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 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and 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>coopera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</w:rPr>
        <w:t>tes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with</w:t>
      </w:r>
      <w:r w:rsidR="00900809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  <w:proofErr w:type="spellStart"/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>Team</w:t>
      </w:r>
      <w:r w:rsidR="00900809">
        <w:rPr>
          <w:rFonts w:ascii="Browallia New" w:eastAsia="Cordia New" w:hAnsi="Browallia New" w:cs="Browallia New"/>
          <w:color w:val="000000"/>
          <w:sz w:val="32"/>
          <w:szCs w:val="32"/>
        </w:rPr>
        <w:t>p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>las</w:t>
      </w:r>
      <w:proofErr w:type="spellEnd"/>
      <w:r w:rsidR="00D43DE9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Chemical Co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  <w:cs/>
        </w:rPr>
        <w:t>.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</w:rPr>
        <w:t>, Ltd</w:t>
      </w:r>
      <w:r w:rsidR="00D43DE9">
        <w:rPr>
          <w:rFonts w:ascii="Browallia New" w:eastAsia="Cordia New" w:hAnsi="Browallia New" w:cs="Browallia New"/>
          <w:color w:val="000000"/>
          <w:sz w:val="32"/>
          <w:szCs w:val="32"/>
          <w:cs/>
        </w:rPr>
        <w:t>.</w:t>
      </w:r>
      <w:r w:rsidR="00900809">
        <w:rPr>
          <w:rFonts w:ascii="Browallia New" w:eastAsia="Cordia New" w:hAnsi="Browallia New" w:cs="Browallia New"/>
          <w:color w:val="000000"/>
          <w:sz w:val="32"/>
          <w:szCs w:val="32"/>
        </w:rPr>
        <w:t>,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a 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leading 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</w:rPr>
        <w:t>plastic recycle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</w:rPr>
        <w:t>r</w:t>
      </w:r>
      <w:r w:rsidR="00687412" w:rsidRPr="00687412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in Thailand,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by recycling well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-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sorted and cleaned post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-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consumer plastic within Thailand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It uses deodorizing technology prior to molding them into packaging, making them free of unwanted odors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Furthermore, packaging traceability is available for verifying the origin of recycled plastics certified by the Global Recycled Standard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GRS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).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The manufacturing of PCR plastic requires less energy than conventional plastic, contributing to a 70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%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reduction in greenhouse gas emissions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.</w:t>
      </w:r>
      <w:r w:rsidR="00900809" w:rsidRPr="00900809">
        <w:rPr>
          <w:rFonts w:ascii="Browallia New" w:eastAsia="Cordia New" w:hAnsi="Browallia New" w:cs="Browallia New"/>
          <w:color w:val="000000"/>
          <w:sz w:val="32"/>
          <w:szCs w:val="32"/>
          <w:cs/>
        </w:rPr>
        <w:t>"</w:t>
      </w:r>
    </w:p>
    <w:p w14:paraId="3CD7B0C5" w14:textId="0D00F651" w:rsidR="0062388D" w:rsidRDefault="00481D98" w:rsidP="00805AD5">
      <w:pPr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The High Quality Odorless PCR is one of the eco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>-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 xml:space="preserve">friendly solutions under the brand </w:t>
      </w:r>
      <w:r w:rsidR="00AC3CE6">
        <w:rPr>
          <w:rFonts w:ascii="Browallia New" w:eastAsia="Cordia New" w:hAnsi="Browallia New" w:cs="Browallia New" w:hint="cs"/>
          <w:color w:val="000000"/>
          <w:sz w:val="32"/>
          <w:szCs w:val="32"/>
          <w:highlight w:val="white"/>
          <w:cs/>
        </w:rPr>
        <w:t>“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</w:rPr>
        <w:t>SCGC GREEN POLYMER</w:t>
      </w:r>
      <w:r w:rsidR="00AC3CE6">
        <w:rPr>
          <w:rFonts w:ascii="Browallia New" w:eastAsia="Cordia New" w:hAnsi="Browallia New" w:cs="Browallia New" w:hint="cs"/>
          <w:color w:val="000000"/>
          <w:sz w:val="32"/>
          <w:szCs w:val="32"/>
          <w:highlight w:val="white"/>
          <w:cs/>
        </w:rPr>
        <w:t>”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highlight w:val="white"/>
          <w:cs/>
        </w:rPr>
        <w:t xml:space="preserve">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which comprises eco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>-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friendly polymer solutions encompassing four areas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>: 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1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)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REDUCE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–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reducing resource consumption and increasing resource efficiency;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2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)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RECYCLABLE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–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design for recyclability;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3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)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RECYCLE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–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implement recycling; and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>(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4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)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RENEWABLE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– </w:t>
      </w:r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develo</w:t>
      </w:r>
      <w:bookmarkStart w:id="0" w:name="_GoBack"/>
      <w:bookmarkEnd w:id="0"/>
      <w:r w:rsidRPr="00B63550">
        <w:rPr>
          <w:rFonts w:ascii="Browallia New" w:eastAsia="Cordia New" w:hAnsi="Browallia New" w:cs="Browallia New"/>
          <w:color w:val="000000"/>
          <w:sz w:val="32"/>
          <w:szCs w:val="32"/>
        </w:rPr>
        <w:t>ping environmentally friendly bio compostable compound and bioplastics made from renewable resources</w:t>
      </w:r>
      <w:r w:rsidR="00AE028C">
        <w:rPr>
          <w:rFonts w:ascii="Browallia New" w:eastAsia="Cordia New" w:hAnsi="Browallia New" w:cs="Browallia New"/>
          <w:color w:val="000000"/>
          <w:sz w:val="32"/>
          <w:szCs w:val="32"/>
          <w:cs/>
        </w:rPr>
        <w:t>.</w:t>
      </w:r>
    </w:p>
    <w:p w14:paraId="78F64349" w14:textId="1E44C982" w:rsidR="002A402E" w:rsidRPr="00E11937" w:rsidRDefault="002A402E" w:rsidP="00805AD5">
      <w:pPr>
        <w:ind w:firstLine="720"/>
        <w:jc w:val="thaiDistribute"/>
        <w:rPr>
          <w:rFonts w:ascii="Browallia New" w:hAnsi="Browallia New" w:cs="Browallia New"/>
          <w:i/>
          <w:iCs/>
          <w:sz w:val="32"/>
          <w:szCs w:val="32"/>
          <w:highlight w:val="white"/>
          <w:cs/>
        </w:rPr>
      </w:pPr>
      <w:r w:rsidRPr="00E11937">
        <w:rPr>
          <w:rFonts w:ascii="Browallia New" w:hAnsi="Browallia New" w:cs="Browallia New"/>
          <w:i/>
          <w:iCs/>
          <w:sz w:val="32"/>
          <w:szCs w:val="32"/>
        </w:rPr>
        <w:t xml:space="preserve">For more SCG innovation for living solutions, better communities, and a healthier environment please visit https://www.scg.com/esg/ https://scgnewschannel.com / Facebook: </w:t>
      </w:r>
      <w:proofErr w:type="spellStart"/>
      <w:r w:rsidRPr="00E11937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  <w:r w:rsidRPr="00E11937">
        <w:rPr>
          <w:rFonts w:ascii="Browallia New" w:hAnsi="Browallia New" w:cs="Browallia New"/>
          <w:i/>
          <w:iCs/>
          <w:sz w:val="32"/>
          <w:szCs w:val="32"/>
        </w:rPr>
        <w:t xml:space="preserve"> / Twitter: @</w:t>
      </w:r>
      <w:proofErr w:type="spellStart"/>
      <w:r w:rsidRPr="00E11937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  <w:r w:rsidRPr="00E11937">
        <w:rPr>
          <w:rFonts w:ascii="Browallia New" w:hAnsi="Browallia New" w:cs="Browallia New"/>
          <w:i/>
          <w:iCs/>
          <w:sz w:val="32"/>
          <w:szCs w:val="32"/>
        </w:rPr>
        <w:t xml:space="preserve"> / Line@: @</w:t>
      </w:r>
      <w:proofErr w:type="spellStart"/>
      <w:r w:rsidRPr="00E11937">
        <w:rPr>
          <w:rFonts w:ascii="Browallia New" w:hAnsi="Browallia New" w:cs="Browallia New"/>
          <w:i/>
          <w:iCs/>
          <w:sz w:val="32"/>
          <w:szCs w:val="32"/>
        </w:rPr>
        <w:t>scgnewschannel</w:t>
      </w:r>
      <w:proofErr w:type="spellEnd"/>
    </w:p>
    <w:sectPr w:rsidR="002A402E" w:rsidRPr="00E119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0380" w14:textId="77777777" w:rsidR="002239D0" w:rsidRDefault="002239D0">
      <w:pPr>
        <w:spacing w:after="0" w:line="240" w:lineRule="auto"/>
      </w:pPr>
      <w:r>
        <w:separator/>
      </w:r>
    </w:p>
  </w:endnote>
  <w:endnote w:type="continuationSeparator" w:id="0">
    <w:p w14:paraId="66327443" w14:textId="77777777" w:rsidR="002239D0" w:rsidRDefault="0022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E111E" w14:textId="77777777" w:rsidR="002239D0" w:rsidRDefault="002239D0">
      <w:pPr>
        <w:spacing w:after="0" w:line="240" w:lineRule="auto"/>
      </w:pPr>
      <w:r>
        <w:separator/>
      </w:r>
    </w:p>
  </w:footnote>
  <w:footnote w:type="continuationSeparator" w:id="0">
    <w:p w14:paraId="533647B2" w14:textId="77777777" w:rsidR="002239D0" w:rsidRDefault="0022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2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1" w14:textId="71D9BBF5" w:rsidR="00B15771" w:rsidRPr="00ED269D" w:rsidRDefault="00ED26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i/>
        <w:color w:val="000000"/>
        <w:sz w:val="32"/>
        <w:szCs w:val="32"/>
      </w:rPr>
    </w:pPr>
    <w:r w:rsidRPr="00ED269D">
      <w:rPr>
        <w:rFonts w:ascii="Cordia New" w:eastAsia="Cordia New" w:hAnsi="Cordia New" w:cs="Cordia New" w:hint="cs"/>
        <w:i/>
        <w:iCs/>
        <w:color w:val="000000"/>
        <w:sz w:val="32"/>
        <w:szCs w:val="32"/>
        <w:cs/>
      </w:rPr>
      <w:drawing>
        <wp:anchor distT="0" distB="0" distL="114300" distR="114300" simplePos="0" relativeHeight="251659264" behindDoc="0" locked="0" layoutInCell="1" allowOverlap="1" wp14:anchorId="36D62CF7" wp14:editId="490CAC80">
          <wp:simplePos x="0" y="0"/>
          <wp:positionH relativeFrom="margin">
            <wp:align>right</wp:align>
          </wp:positionH>
          <wp:positionV relativeFrom="paragraph">
            <wp:posOffset>-11430</wp:posOffset>
          </wp:positionV>
          <wp:extent cx="1378585" cy="457200"/>
          <wp:effectExtent l="0" t="0" r="0" b="0"/>
          <wp:wrapThrough wrapText="bothSides">
            <wp:wrapPolygon edited="0">
              <wp:start x="1492" y="1800"/>
              <wp:lineTo x="895" y="6300"/>
              <wp:lineTo x="1492" y="18900"/>
              <wp:lineTo x="3582" y="18900"/>
              <wp:lineTo x="19998" y="15300"/>
              <wp:lineTo x="21192" y="4500"/>
              <wp:lineTo x="19401" y="1800"/>
              <wp:lineTo x="1492" y="180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58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269D">
      <w:rPr>
        <w:rFonts w:ascii="Cordia New" w:eastAsia="Cordia New" w:hAnsi="Cordia New" w:cs="Cordia New"/>
        <w:i/>
        <w:iCs/>
        <w:color w:val="000000"/>
        <w:sz w:val="32"/>
        <w:szCs w:val="32"/>
        <w:cs/>
      </w:rPr>
      <w:drawing>
        <wp:anchor distT="0" distB="0" distL="114300" distR="114300" simplePos="0" relativeHeight="251660288" behindDoc="1" locked="0" layoutInCell="1" allowOverlap="0" wp14:anchorId="5FCFF475" wp14:editId="7C0FAB22">
          <wp:simplePos x="0" y="0"/>
          <wp:positionH relativeFrom="margin">
            <wp:posOffset>3296904</wp:posOffset>
          </wp:positionH>
          <wp:positionV relativeFrom="paragraph">
            <wp:posOffset>10795</wp:posOffset>
          </wp:positionV>
          <wp:extent cx="1019175" cy="359217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92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269D">
      <w:rPr>
        <w:rFonts w:ascii="Cordia New" w:eastAsia="Cordia New" w:hAnsi="Cordia New" w:cs="Cordia New"/>
        <w:i/>
        <w:iCs/>
        <w:color w:val="000000"/>
        <w:sz w:val="32"/>
        <w:szCs w:val="32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3" w14:textId="77777777" w:rsidR="00B15771" w:rsidRDefault="00B157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B4F31"/>
    <w:multiLevelType w:val="hybridMultilevel"/>
    <w:tmpl w:val="9CA29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71"/>
    <w:rsid w:val="0000478F"/>
    <w:rsid w:val="00021200"/>
    <w:rsid w:val="00032B48"/>
    <w:rsid w:val="00061576"/>
    <w:rsid w:val="000929BD"/>
    <w:rsid w:val="000E039F"/>
    <w:rsid w:val="000F1A7A"/>
    <w:rsid w:val="000F2211"/>
    <w:rsid w:val="001224A3"/>
    <w:rsid w:val="001928CF"/>
    <w:rsid w:val="002239D0"/>
    <w:rsid w:val="002247B0"/>
    <w:rsid w:val="00250841"/>
    <w:rsid w:val="00262B4F"/>
    <w:rsid w:val="002911BB"/>
    <w:rsid w:val="002A402E"/>
    <w:rsid w:val="002B10D6"/>
    <w:rsid w:val="002B10E7"/>
    <w:rsid w:val="002B6892"/>
    <w:rsid w:val="002C6D41"/>
    <w:rsid w:val="002E6FB4"/>
    <w:rsid w:val="00401B72"/>
    <w:rsid w:val="00436750"/>
    <w:rsid w:val="00437942"/>
    <w:rsid w:val="004379AF"/>
    <w:rsid w:val="00442F28"/>
    <w:rsid w:val="00457D86"/>
    <w:rsid w:val="00471674"/>
    <w:rsid w:val="00481D98"/>
    <w:rsid w:val="004A5749"/>
    <w:rsid w:val="004F3F76"/>
    <w:rsid w:val="0050490F"/>
    <w:rsid w:val="0052246A"/>
    <w:rsid w:val="00530965"/>
    <w:rsid w:val="00566A96"/>
    <w:rsid w:val="00574016"/>
    <w:rsid w:val="00580989"/>
    <w:rsid w:val="00592BE7"/>
    <w:rsid w:val="005C1022"/>
    <w:rsid w:val="005C18D6"/>
    <w:rsid w:val="005D2794"/>
    <w:rsid w:val="005E275E"/>
    <w:rsid w:val="00617965"/>
    <w:rsid w:val="0062388D"/>
    <w:rsid w:val="00631226"/>
    <w:rsid w:val="00635012"/>
    <w:rsid w:val="0068333C"/>
    <w:rsid w:val="00687412"/>
    <w:rsid w:val="006910FE"/>
    <w:rsid w:val="00700D06"/>
    <w:rsid w:val="007509A8"/>
    <w:rsid w:val="00782FCF"/>
    <w:rsid w:val="007855C2"/>
    <w:rsid w:val="00791D49"/>
    <w:rsid w:val="007A3CBF"/>
    <w:rsid w:val="007D15B8"/>
    <w:rsid w:val="007E02E3"/>
    <w:rsid w:val="00805AD5"/>
    <w:rsid w:val="00810217"/>
    <w:rsid w:val="00811D10"/>
    <w:rsid w:val="00814DA5"/>
    <w:rsid w:val="008247B7"/>
    <w:rsid w:val="0084244E"/>
    <w:rsid w:val="008B091B"/>
    <w:rsid w:val="008E3509"/>
    <w:rsid w:val="00900809"/>
    <w:rsid w:val="009134D8"/>
    <w:rsid w:val="00930F10"/>
    <w:rsid w:val="0093458E"/>
    <w:rsid w:val="009806B3"/>
    <w:rsid w:val="009821A2"/>
    <w:rsid w:val="00990CB5"/>
    <w:rsid w:val="00995916"/>
    <w:rsid w:val="009D6A8F"/>
    <w:rsid w:val="009F6055"/>
    <w:rsid w:val="00A01B3F"/>
    <w:rsid w:val="00A1226B"/>
    <w:rsid w:val="00A654AC"/>
    <w:rsid w:val="00AC0295"/>
    <w:rsid w:val="00AC3CE6"/>
    <w:rsid w:val="00AE028C"/>
    <w:rsid w:val="00AF2033"/>
    <w:rsid w:val="00B15771"/>
    <w:rsid w:val="00B15DF9"/>
    <w:rsid w:val="00B2692D"/>
    <w:rsid w:val="00B34DA5"/>
    <w:rsid w:val="00B63550"/>
    <w:rsid w:val="00B96F20"/>
    <w:rsid w:val="00BA0977"/>
    <w:rsid w:val="00BC3F7A"/>
    <w:rsid w:val="00BE6D8B"/>
    <w:rsid w:val="00C46D71"/>
    <w:rsid w:val="00C52FC4"/>
    <w:rsid w:val="00CC7451"/>
    <w:rsid w:val="00CD5409"/>
    <w:rsid w:val="00CD65C0"/>
    <w:rsid w:val="00D06129"/>
    <w:rsid w:val="00D13F9E"/>
    <w:rsid w:val="00D33CEF"/>
    <w:rsid w:val="00D43DE9"/>
    <w:rsid w:val="00D44058"/>
    <w:rsid w:val="00D61DD3"/>
    <w:rsid w:val="00DA2BEE"/>
    <w:rsid w:val="00DA7F25"/>
    <w:rsid w:val="00DC6213"/>
    <w:rsid w:val="00E11937"/>
    <w:rsid w:val="00EA4B0F"/>
    <w:rsid w:val="00EA6F48"/>
    <w:rsid w:val="00EC0A21"/>
    <w:rsid w:val="00EC7DC9"/>
    <w:rsid w:val="00ED269D"/>
    <w:rsid w:val="00F3294C"/>
    <w:rsid w:val="00F56A96"/>
    <w:rsid w:val="00F74C79"/>
    <w:rsid w:val="00F775A2"/>
    <w:rsid w:val="00FA68CB"/>
    <w:rsid w:val="00FD03AE"/>
    <w:rsid w:val="00FF408C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89658"/>
  <w15:docId w15:val="{4E23309E-D820-41AF-970D-CBC54F0A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WnwmtO8s8pw6lQ4FGiYhBh75Sw==">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4ADFF3-E7E5-4EFE-ABC2-102650AE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Colgate-Palmolive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8</cp:revision>
  <dcterms:created xsi:type="dcterms:W3CDTF">2022-08-30T09:28:00Z</dcterms:created>
  <dcterms:modified xsi:type="dcterms:W3CDTF">2022-09-05T10:21:00Z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